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381"/>
          </w:tcPr>
          <w:p>
            <w:pPr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751197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loaded-stac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197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</w:tcPr>
          <w:p>
            <w:pPr>
              <w:spacing w:before="560"/>
              <w:jc w:val="right"/>
            </w:pPr>
            <w:r>
              <w:rPr>
                <w:rFonts w:ascii="Calibri" w:hAnsi="Calibri" w:eastAsia="Calibri"/>
                <w:b/>
                <w:i w:val="0"/>
                <w:color w:val="C9A24A"/>
                <w:sz w:val="24"/>
              </w:rPr>
              <w:t>DAY LOG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C9A24A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4"/>
              </w:rPr>
            </w:r>
          </w:p>
        </w:tc>
      </w:tr>
    </w:tbl>
    <w:p>
      <w:pPr>
        <w:spacing w:before="120" w:after="4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Paul Yeates  ·  Fractional FC, FD and CFO  ·  enquiries@savastute.com  ·  07305 864880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 w:val="0"/>
          <w:color w:val="6E675C"/>
          <w:sz w:val="18"/>
        </w:rPr>
        <w:t>savastute.com  ·  United Kingdom  ·  Monday–Friday, 08:30–17:30</w:t>
      </w:r>
    </w:p>
    <w:p>
      <w:pPr>
        <w:spacing w:before="80" w:after="80"/>
      </w:pPr>
      <w:r>
        <w:rPr>
          <w:rFonts w:ascii="Calibri" w:hAnsi="Calibri" w:eastAsia="Calibri"/>
          <w:b/>
          <w:i w:val="0"/>
          <w:color w:val="0E0814"/>
          <w:sz w:val="44"/>
        </w:rPr>
        <w:t>Days worked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Client  </w:t>
      </w:r>
      <w:r>
        <w:rPr>
          <w:rFonts w:ascii="Calibri" w:hAnsi="Calibri" w:eastAsia="Calibri"/>
          <w:b w:val="0"/>
          <w:i/>
          <w:color w:val="6E675C"/>
          <w:sz w:val="22"/>
        </w:rPr>
        <w:t>[Legal name]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Month  </w:t>
      </w:r>
      <w:r>
        <w:rPr>
          <w:rFonts w:ascii="Calibri" w:hAnsi="Calibri" w:eastAsia="Calibri"/>
          <w:b w:val="0"/>
          <w:i/>
          <w:color w:val="6E675C"/>
          <w:sz w:val="22"/>
        </w:rPr>
        <w:t>[Month YYYY]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Engagement  </w:t>
      </w:r>
      <w:r>
        <w:rPr>
          <w:rFonts w:ascii="Calibri" w:hAnsi="Calibri" w:eastAsia="Calibri"/>
          <w:b w:val="0"/>
          <w:i/>
          <w:color w:val="6E675C"/>
          <w:sz w:val="22"/>
        </w:rPr>
        <w:t>[Letter date / SOW number]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Height  </w:t>
      </w:r>
      <w:r>
        <w:rPr>
          <w:rFonts w:ascii="Calibri" w:hAnsi="Calibri" w:eastAsia="Calibri"/>
          <w:b w:val="0"/>
          <w:i/>
          <w:color w:val="6E675C"/>
          <w:sz w:val="22"/>
        </w:rPr>
        <w:t>[FC / FD / CFO]   ·   rate £[ ] /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1814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Where</w:t>
            </w:r>
          </w:p>
        </w:tc>
        <w:tc>
          <w:tcPr>
            <w:tcW w:type="dxa" w:w="1247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Days</w:t>
            </w:r>
          </w:p>
        </w:tc>
        <w:tc>
          <w:tcPr>
            <w:tcW w:type="dxa" w:w="5443"/>
            <w:shd w:val="clear" w:color="auto" w:fill="2C0A4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8"/>
              </w:rPr>
              <w:t>What was done</w:t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Site / remote</w:t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  <w:t>0.5 / 1</w:t>
            </w:r>
          </w:p>
        </w:tc>
        <w:tc>
          <w:tcPr>
            <w:tcW w:type="dxa" w:w="5443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FFFFF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  <w:tr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814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1247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  <w:tc>
          <w:tcPr>
            <w:tcW w:type="dxa" w:w="5443"/>
            <w:shd w:val="clear" w:color="auto" w:fill="F4EEE4"/>
          </w:tcPr>
          <w:p>
            <w:pPr>
              <w:spacing w:before="40" w:after="40"/>
            </w:pPr>
            <w:r/>
            <w:r>
              <w:rPr>
                <w:rFonts w:ascii="Calibri" w:hAnsi="Calibri" w:eastAsia="Calibri"/>
                <w:b w:val="0"/>
                <w:i w:val="0"/>
                <w:color w:val="0E0814"/>
                <w:sz w:val="20"/>
              </w:rPr>
            </w:r>
          </w:p>
        </w:tc>
      </w:tr>
    </w:tbl>
    <w:p>
      <w:pPr>
        <w:spacing w:before="280" w:after="80" w:line="259" w:lineRule="auto"/>
      </w:pPr>
      <w:r>
        <w:rPr>
          <w:rFonts w:ascii="Calibri" w:hAnsi="Calibri" w:eastAsia="Calibri"/>
          <w:b/>
          <w:i w:val="0"/>
          <w:color w:val="C9A24A"/>
          <w:sz w:val="22"/>
        </w:rPr>
        <w:t>MONTH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Days  </w:t>
      </w:r>
      <w:r>
        <w:rPr>
          <w:rFonts w:ascii="Calibri" w:hAnsi="Calibri" w:eastAsia="Calibri"/>
          <w:b w:val="0"/>
          <w:i/>
          <w:color w:val="6E675C"/>
          <w:sz w:val="22"/>
        </w:rPr>
        <w:t>[ ]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Amount, ex VAT  </w:t>
      </w:r>
      <w:r>
        <w:rPr>
          <w:rFonts w:ascii="Calibri" w:hAnsi="Calibri" w:eastAsia="Calibri"/>
          <w:b w:val="0"/>
          <w:i/>
          <w:color w:val="6E675C"/>
          <w:sz w:val="22"/>
        </w:rPr>
        <w:t>£</w:t>
      </w:r>
    </w:p>
    <w:p>
      <w:pPr>
        <w:spacing w:before="40" w:after="40"/>
      </w:pPr>
      <w:r>
        <w:rPr>
          <w:rFonts w:ascii="Calibri" w:hAnsi="Calibri" w:eastAsia="Calibri"/>
          <w:b/>
          <w:i w:val="0"/>
          <w:color w:val="0E0814"/>
          <w:sz w:val="22"/>
        </w:rPr>
        <w:t xml:space="preserve">Expenses, at cost  </w:t>
      </w:r>
      <w:r>
        <w:rPr>
          <w:rFonts w:ascii="Calibri" w:hAnsi="Calibri" w:eastAsia="Calibri"/>
          <w:b w:val="0"/>
          <w:i/>
          <w:color w:val="6E675C"/>
          <w:sz w:val="22"/>
        </w:rPr>
        <w:t>£</w:t>
      </w:r>
    </w:p>
    <w:p>
      <w:pPr>
        <w:spacing w:before="0" w:after="120" w:line="259" w:lineRule="auto"/>
      </w:pPr>
      <w:r>
        <w:rPr>
          <w:rFonts w:ascii="Calibri" w:hAnsi="Calibri" w:eastAsia="Calibri"/>
          <w:b w:val="0"/>
          <w:i w:val="0"/>
          <w:color w:val="0E0814"/>
          <w:sz w:val="22"/>
        </w:rPr>
        <w:t>Attach to the invoice, or send with it. Preparation and write-up sit inside the day.</w:t>
      </w:r>
    </w:p>
    <w:p>
      <w:pPr>
        <w:spacing w:before="320" w:after="120" w:line="259" w:lineRule="auto"/>
      </w:pPr>
      <w:r>
        <w:rPr>
          <w:rFonts w:ascii="Calibri" w:hAnsi="Calibri" w:eastAsia="Calibri"/>
          <w:b w:val="0"/>
          <w:i/>
          <w:color w:val="6E675C"/>
          <w:sz w:val="16"/>
        </w:rPr>
        <w:t>Keep a copy. The client should be able to see the month without asking.</w:t>
      </w:r>
    </w:p>
    <w:sectPr w:rsidR="00FC693F" w:rsidRPr="0006063C" w:rsidSect="00034616"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08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